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47B2" w14:textId="77777777" w:rsidR="007B7B74" w:rsidRDefault="00294ADC" w:rsidP="00FA2A3A">
      <w:pPr>
        <w:jc w:val="left"/>
        <w:rPr>
          <w:lang w:val="es-AR"/>
        </w:rPr>
      </w:pPr>
      <w:r>
        <w:rPr>
          <w:lang w:val="es-AR"/>
        </w:rPr>
        <w:t>EMULADOR PARA TRAILER</w:t>
      </w:r>
    </w:p>
    <w:p w14:paraId="01DF5747" w14:textId="77777777" w:rsidR="00294ADC" w:rsidRDefault="00294ADC">
      <w:pPr>
        <w:rPr>
          <w:lang w:val="es-AR"/>
        </w:rPr>
      </w:pPr>
    </w:p>
    <w:p w14:paraId="7023E993" w14:textId="77777777" w:rsidR="00294ADC" w:rsidRDefault="00614226">
      <w:pPr>
        <w:rPr>
          <w:lang w:val="es-AR"/>
        </w:rPr>
      </w:pPr>
      <w:r>
        <w:rPr>
          <w:lang w:val="es-AR"/>
        </w:rPr>
        <w:t>FUNCION:</w:t>
      </w:r>
    </w:p>
    <w:p w14:paraId="2CC4A1BE" w14:textId="77777777" w:rsidR="00294ADC" w:rsidRDefault="00294ADC">
      <w:pPr>
        <w:rPr>
          <w:lang w:val="es-AR"/>
        </w:rPr>
      </w:pPr>
    </w:p>
    <w:p w14:paraId="0E7DD1D0" w14:textId="77777777" w:rsidR="00294ADC" w:rsidRDefault="00294ADC" w:rsidP="00FA2A3A">
      <w:pPr>
        <w:rPr>
          <w:lang w:val="es-AR"/>
        </w:rPr>
      </w:pPr>
      <w:r>
        <w:rPr>
          <w:lang w:val="es-AR"/>
        </w:rPr>
        <w:t xml:space="preserve">Interfaz entre los </w:t>
      </w:r>
      <w:r w:rsidR="00861075">
        <w:rPr>
          <w:lang w:val="es-AR"/>
        </w:rPr>
        <w:t>Tráiler</w:t>
      </w:r>
      <w:r>
        <w:rPr>
          <w:lang w:val="es-AR"/>
        </w:rPr>
        <w:t xml:space="preserve"> o remolques y los vehículos que poseen </w:t>
      </w:r>
      <w:proofErr w:type="spellStart"/>
      <w:r>
        <w:rPr>
          <w:lang w:val="es-AR"/>
        </w:rPr>
        <w:t>fusiblera</w:t>
      </w:r>
      <w:proofErr w:type="spellEnd"/>
      <w:r>
        <w:rPr>
          <w:lang w:val="es-AR"/>
        </w:rPr>
        <w:t xml:space="preserve"> electrónica.</w:t>
      </w:r>
    </w:p>
    <w:p w14:paraId="0BE6DF99" w14:textId="77777777" w:rsidR="00294ADC" w:rsidRDefault="00294ADC" w:rsidP="00FA2A3A">
      <w:pPr>
        <w:rPr>
          <w:lang w:val="es-AR"/>
        </w:rPr>
      </w:pPr>
      <w:r>
        <w:rPr>
          <w:lang w:val="es-AR"/>
        </w:rPr>
        <w:t xml:space="preserve">Protege los sistemas electrónicos del automóvil, evitando una sobrecarga de los                                      mismos ocasionadas por </w:t>
      </w:r>
      <w:r w:rsidR="00657ED5">
        <w:rPr>
          <w:lang w:val="es-AR"/>
        </w:rPr>
        <w:t xml:space="preserve">el exceso de consumo de </w:t>
      </w:r>
      <w:r>
        <w:rPr>
          <w:lang w:val="es-AR"/>
        </w:rPr>
        <w:t xml:space="preserve">las luces </w:t>
      </w:r>
      <w:r w:rsidR="00657ED5">
        <w:rPr>
          <w:lang w:val="es-AR"/>
        </w:rPr>
        <w:t xml:space="preserve">adicionales </w:t>
      </w:r>
      <w:r>
        <w:rPr>
          <w:lang w:val="es-AR"/>
        </w:rPr>
        <w:t>del tráiler.</w:t>
      </w:r>
    </w:p>
    <w:p w14:paraId="331CAB8D" w14:textId="77777777" w:rsidR="00294ADC" w:rsidRDefault="00294ADC">
      <w:pPr>
        <w:rPr>
          <w:lang w:val="es-AR"/>
        </w:rPr>
      </w:pPr>
    </w:p>
    <w:p w14:paraId="6DEE1830" w14:textId="77777777" w:rsidR="00294ADC" w:rsidRDefault="00657ED5">
      <w:pPr>
        <w:rPr>
          <w:lang w:val="es-AR"/>
        </w:rPr>
      </w:pPr>
      <w:r>
        <w:rPr>
          <w:lang w:val="es-AR"/>
        </w:rPr>
        <w:t>CONEXIONADO:</w:t>
      </w:r>
    </w:p>
    <w:p w14:paraId="6222CCB7" w14:textId="77777777" w:rsidR="00657ED5" w:rsidRDefault="00657ED5">
      <w:pPr>
        <w:rPr>
          <w:lang w:val="es-AR"/>
        </w:rPr>
      </w:pPr>
    </w:p>
    <w:p w14:paraId="6C147C3E" w14:textId="77777777" w:rsidR="00657ED5" w:rsidRDefault="00657ED5">
      <w:pPr>
        <w:rPr>
          <w:lang w:val="es-AR"/>
        </w:rPr>
      </w:pPr>
      <w:r w:rsidRPr="00614226">
        <w:rPr>
          <w:u w:val="single"/>
          <w:lang w:val="es-AR"/>
        </w:rPr>
        <w:t>Entrada</w:t>
      </w:r>
      <w:r w:rsidR="00614226">
        <w:rPr>
          <w:lang w:val="es-AR"/>
        </w:rPr>
        <w:t>: Dispone</w:t>
      </w:r>
      <w:r>
        <w:rPr>
          <w:lang w:val="es-AR"/>
        </w:rPr>
        <w:t xml:space="preserve"> de seis cables con las siguientes </w:t>
      </w:r>
      <w:r w:rsidR="00614226">
        <w:rPr>
          <w:lang w:val="es-AR"/>
        </w:rPr>
        <w:t>funciones:</w:t>
      </w:r>
      <w:r>
        <w:rPr>
          <w:lang w:val="es-AR"/>
        </w:rPr>
        <w:t xml:space="preserve"> </w:t>
      </w:r>
    </w:p>
    <w:p w14:paraId="68EF48B6" w14:textId="77777777" w:rsidR="00294ADC" w:rsidRDefault="00294ADC">
      <w:pPr>
        <w:rPr>
          <w:lang w:val="es-AR"/>
        </w:rPr>
      </w:pPr>
    </w:p>
    <w:p w14:paraId="3EC5676D" w14:textId="77777777" w:rsidR="00294ADC" w:rsidRDefault="00861075">
      <w:pPr>
        <w:rPr>
          <w:lang w:val="es-AR"/>
        </w:rPr>
      </w:pPr>
      <w:r>
        <w:rPr>
          <w:lang w:val="es-AR"/>
        </w:rPr>
        <w:t>Alimentación:</w:t>
      </w:r>
      <w:r w:rsidR="00294ADC">
        <w:rPr>
          <w:lang w:val="es-AR"/>
        </w:rPr>
        <w:t xml:space="preserve"> 12 </w:t>
      </w:r>
      <w:proofErr w:type="spellStart"/>
      <w:r w:rsidR="00294ADC">
        <w:rPr>
          <w:lang w:val="es-AR"/>
        </w:rPr>
        <w:t>Vcc</w:t>
      </w:r>
      <w:proofErr w:type="spellEnd"/>
      <w:r w:rsidR="00294ADC">
        <w:rPr>
          <w:lang w:val="es-AR"/>
        </w:rPr>
        <w:t xml:space="preserve">., Cable ROJO con porta fusible y fusible de 10 </w:t>
      </w:r>
      <w:proofErr w:type="gramStart"/>
      <w:r w:rsidR="00294ADC">
        <w:rPr>
          <w:lang w:val="es-AR"/>
        </w:rPr>
        <w:t>A</w:t>
      </w:r>
      <w:r>
        <w:rPr>
          <w:lang w:val="es-AR"/>
        </w:rPr>
        <w:t xml:space="preserve"> </w:t>
      </w:r>
      <w:r w:rsidR="00294ADC">
        <w:rPr>
          <w:lang w:val="es-AR"/>
        </w:rPr>
        <w:t>.</w:t>
      </w:r>
      <w:proofErr w:type="gramEnd"/>
      <w:r w:rsidR="00294ADC">
        <w:rPr>
          <w:lang w:val="es-AR"/>
        </w:rPr>
        <w:t xml:space="preserve"> </w:t>
      </w:r>
      <w:r w:rsidR="00FA2A3A">
        <w:rPr>
          <w:lang w:val="es-AR"/>
        </w:rPr>
        <w:t>i</w:t>
      </w:r>
      <w:r w:rsidR="00614226">
        <w:rPr>
          <w:lang w:val="es-AR"/>
        </w:rPr>
        <w:t>ncorporado,</w:t>
      </w:r>
      <w:r w:rsidR="00294ADC">
        <w:rPr>
          <w:lang w:val="es-AR"/>
        </w:rPr>
        <w:t xml:space="preserve"> se conecta a positivo</w:t>
      </w:r>
      <w:r w:rsidR="007D1B70">
        <w:rPr>
          <w:lang w:val="es-AR"/>
        </w:rPr>
        <w:t xml:space="preserve"> (+) </w:t>
      </w:r>
      <w:r w:rsidR="00294ADC">
        <w:rPr>
          <w:lang w:val="es-AR"/>
        </w:rPr>
        <w:t xml:space="preserve"> directo de </w:t>
      </w:r>
      <w:r w:rsidR="00614226">
        <w:rPr>
          <w:lang w:val="es-AR"/>
        </w:rPr>
        <w:t xml:space="preserve">la </w:t>
      </w:r>
      <w:r w:rsidR="00294ADC">
        <w:rPr>
          <w:lang w:val="es-AR"/>
        </w:rPr>
        <w:t>batería</w:t>
      </w:r>
      <w:r>
        <w:rPr>
          <w:lang w:val="es-AR"/>
        </w:rPr>
        <w:t xml:space="preserve"> del automóvil </w:t>
      </w:r>
    </w:p>
    <w:p w14:paraId="361D9D5C" w14:textId="77777777" w:rsidR="00294ADC" w:rsidRDefault="00294ADC">
      <w:pPr>
        <w:rPr>
          <w:lang w:val="es-AR"/>
        </w:rPr>
      </w:pPr>
      <w:r>
        <w:rPr>
          <w:lang w:val="es-AR"/>
        </w:rPr>
        <w:t>Cable AZUL  a masa</w:t>
      </w:r>
      <w:r w:rsidR="007D1B70">
        <w:rPr>
          <w:lang w:val="es-AR"/>
        </w:rPr>
        <w:t xml:space="preserve"> (-) </w:t>
      </w:r>
      <w:r>
        <w:rPr>
          <w:lang w:val="es-AR"/>
        </w:rPr>
        <w:t>.</w:t>
      </w:r>
    </w:p>
    <w:p w14:paraId="292AA751" w14:textId="77777777" w:rsidR="00657ED5" w:rsidRDefault="00657ED5">
      <w:pPr>
        <w:rPr>
          <w:lang w:val="es-AR"/>
        </w:rPr>
      </w:pPr>
    </w:p>
    <w:p w14:paraId="6461A08C" w14:textId="77777777" w:rsidR="00657ED5" w:rsidRDefault="00657ED5">
      <w:pPr>
        <w:rPr>
          <w:lang w:val="es-AR"/>
        </w:rPr>
      </w:pPr>
      <w:r>
        <w:rPr>
          <w:lang w:val="es-AR"/>
        </w:rPr>
        <w:t>Los restantes CUATRO cables de colores toman señal de los faros traseros del automóvil (Stop, giro derecho, giro izquierdo y posición)</w:t>
      </w:r>
    </w:p>
    <w:p w14:paraId="1058F7B3" w14:textId="77777777" w:rsidR="00657ED5" w:rsidRDefault="00657ED5">
      <w:pPr>
        <w:rPr>
          <w:lang w:val="es-AR"/>
        </w:rPr>
      </w:pPr>
    </w:p>
    <w:p w14:paraId="40234387" w14:textId="77777777" w:rsidR="00657ED5" w:rsidRDefault="00861075">
      <w:pPr>
        <w:rPr>
          <w:lang w:val="es-AR"/>
        </w:rPr>
      </w:pPr>
      <w:r w:rsidRPr="00614226">
        <w:rPr>
          <w:u w:val="single"/>
          <w:lang w:val="es-AR"/>
        </w:rPr>
        <w:t>Salida:</w:t>
      </w:r>
      <w:r w:rsidR="00657ED5">
        <w:rPr>
          <w:lang w:val="es-AR"/>
        </w:rPr>
        <w:t xml:space="preserve"> </w:t>
      </w:r>
      <w:r>
        <w:rPr>
          <w:lang w:val="es-AR"/>
        </w:rPr>
        <w:t>Dispone de cuatro cables que se conectaran a las luces del tráiler.</w:t>
      </w:r>
    </w:p>
    <w:p w14:paraId="23E2600C" w14:textId="77777777" w:rsidR="00657ED5" w:rsidRDefault="00657ED5">
      <w:pPr>
        <w:rPr>
          <w:lang w:val="es-AR"/>
        </w:rPr>
      </w:pPr>
    </w:p>
    <w:p w14:paraId="3E8B6335" w14:textId="77777777" w:rsidR="00657ED5" w:rsidRDefault="00861075">
      <w:pPr>
        <w:rPr>
          <w:lang w:val="es-AR"/>
        </w:rPr>
      </w:pPr>
      <w:r>
        <w:rPr>
          <w:lang w:val="es-AR"/>
        </w:rPr>
        <w:t>Ca</w:t>
      </w:r>
      <w:r w:rsidR="00657ED5">
        <w:rPr>
          <w:lang w:val="es-AR"/>
        </w:rPr>
        <w:t>da color de cable de salida se encuentra en concordancia con el color del cable de entrada.</w:t>
      </w:r>
    </w:p>
    <w:p w14:paraId="0469C099" w14:textId="77777777" w:rsidR="00657ED5" w:rsidRDefault="00861075">
      <w:pPr>
        <w:rPr>
          <w:lang w:val="es-AR"/>
        </w:rPr>
      </w:pPr>
      <w:r>
        <w:rPr>
          <w:lang w:val="es-AR"/>
        </w:rPr>
        <w:t>Es  de</w:t>
      </w:r>
      <w:r w:rsidR="00657ED5">
        <w:rPr>
          <w:lang w:val="es-AR"/>
        </w:rPr>
        <w:t xml:space="preserve">cir si se </w:t>
      </w:r>
      <w:r>
        <w:rPr>
          <w:lang w:val="es-AR"/>
        </w:rPr>
        <w:t>usó</w:t>
      </w:r>
      <w:r w:rsidR="00657ED5">
        <w:rPr>
          <w:lang w:val="es-AR"/>
        </w:rPr>
        <w:t xml:space="preserve"> el cable de color x en la entrada para stop, el mi</w:t>
      </w:r>
      <w:r>
        <w:rPr>
          <w:lang w:val="es-AR"/>
        </w:rPr>
        <w:t>smo color x en la salida corres</w:t>
      </w:r>
      <w:r w:rsidR="00657ED5">
        <w:rPr>
          <w:lang w:val="es-AR"/>
        </w:rPr>
        <w:t>ponde al stop.</w:t>
      </w:r>
    </w:p>
    <w:p w14:paraId="680E66FA" w14:textId="77777777" w:rsidR="00861075" w:rsidRDefault="00861075">
      <w:pPr>
        <w:rPr>
          <w:lang w:val="es-AR"/>
        </w:rPr>
      </w:pPr>
    </w:p>
    <w:p w14:paraId="0B9163E8" w14:textId="77777777" w:rsidR="00861075" w:rsidRDefault="00861075">
      <w:pPr>
        <w:rPr>
          <w:lang w:val="es-AR"/>
        </w:rPr>
      </w:pPr>
      <w:r>
        <w:rPr>
          <w:lang w:val="es-AR"/>
        </w:rPr>
        <w:t xml:space="preserve">GARANTIA </w:t>
      </w:r>
    </w:p>
    <w:p w14:paraId="63B28203" w14:textId="77777777" w:rsidR="00861075" w:rsidRDefault="00861075">
      <w:pPr>
        <w:rPr>
          <w:lang w:val="es-AR"/>
        </w:rPr>
      </w:pPr>
    </w:p>
    <w:p w14:paraId="523298E9" w14:textId="77777777" w:rsidR="00861075" w:rsidRDefault="00861075">
      <w:pPr>
        <w:rPr>
          <w:lang w:val="es-AR"/>
        </w:rPr>
      </w:pPr>
      <w:r>
        <w:rPr>
          <w:lang w:val="es-AR"/>
        </w:rPr>
        <w:t>Corriente máxima soportada: 10 A.</w:t>
      </w:r>
    </w:p>
    <w:p w14:paraId="7A210B17" w14:textId="77777777" w:rsidR="00861075" w:rsidRDefault="00861075">
      <w:pPr>
        <w:rPr>
          <w:lang w:val="es-AR"/>
        </w:rPr>
      </w:pPr>
    </w:p>
    <w:p w14:paraId="60B37980" w14:textId="77777777" w:rsidR="00861075" w:rsidRDefault="00861075">
      <w:pPr>
        <w:rPr>
          <w:lang w:val="es-AR"/>
        </w:rPr>
      </w:pPr>
      <w:r>
        <w:rPr>
          <w:lang w:val="es-AR"/>
        </w:rPr>
        <w:t xml:space="preserve">Cada emulador fue testeado a la salida de fábrica, por lo que se garantiza el perfecto funcionamiento, </w:t>
      </w:r>
      <w:r w:rsidR="0090159F">
        <w:rPr>
          <w:lang w:val="es-AR"/>
        </w:rPr>
        <w:t xml:space="preserve">motivo por el cual la garantía queda sujeta a análisis de la pieza en fábrica. </w:t>
      </w:r>
    </w:p>
    <w:p w14:paraId="6048FEFC" w14:textId="77777777" w:rsidR="00861075" w:rsidRDefault="00861075">
      <w:pPr>
        <w:rPr>
          <w:lang w:val="es-AR"/>
        </w:rPr>
      </w:pPr>
    </w:p>
    <w:p w14:paraId="6B6B016E" w14:textId="77777777" w:rsidR="00861075" w:rsidRDefault="00861075">
      <w:pPr>
        <w:rPr>
          <w:lang w:val="es-AR"/>
        </w:rPr>
      </w:pPr>
      <w:r>
        <w:rPr>
          <w:lang w:val="es-AR"/>
        </w:rPr>
        <w:t>Verifique la compatibilidad del emulador  con las características de su vehículo. No nos hacemos responsable por daños ocasionados por  su instalación.</w:t>
      </w:r>
    </w:p>
    <w:p w14:paraId="0322CAC8" w14:textId="77777777" w:rsidR="00861075" w:rsidRDefault="00861075">
      <w:pPr>
        <w:rPr>
          <w:lang w:val="es-AR"/>
        </w:rPr>
      </w:pPr>
    </w:p>
    <w:p w14:paraId="68CA0AD5" w14:textId="77777777" w:rsidR="00861075" w:rsidRDefault="00861075">
      <w:pPr>
        <w:rPr>
          <w:lang w:val="es-AR"/>
        </w:rPr>
      </w:pPr>
      <w:bookmarkStart w:id="0" w:name="_GoBack"/>
      <w:bookmarkEnd w:id="0"/>
    </w:p>
    <w:p w14:paraId="2A0E85B8" w14:textId="77777777" w:rsidR="00861075" w:rsidRDefault="00861075">
      <w:pPr>
        <w:rPr>
          <w:lang w:val="es-AR"/>
        </w:rPr>
      </w:pPr>
    </w:p>
    <w:p w14:paraId="0A2CA363" w14:textId="77777777" w:rsidR="00861075" w:rsidRDefault="00861075">
      <w:pPr>
        <w:rPr>
          <w:lang w:val="es-AR"/>
        </w:rPr>
      </w:pPr>
    </w:p>
    <w:p w14:paraId="6D84C1A3" w14:textId="77777777" w:rsidR="00861075" w:rsidRDefault="00861075">
      <w:pPr>
        <w:rPr>
          <w:lang w:val="es-AR"/>
        </w:rPr>
      </w:pPr>
    </w:p>
    <w:p w14:paraId="19057EA8" w14:textId="77777777" w:rsidR="00861075" w:rsidRDefault="00861075">
      <w:pPr>
        <w:rPr>
          <w:lang w:val="es-AR"/>
        </w:rPr>
      </w:pPr>
    </w:p>
    <w:p w14:paraId="02D8B100" w14:textId="77777777" w:rsidR="00657ED5" w:rsidRDefault="00657ED5">
      <w:pPr>
        <w:rPr>
          <w:lang w:val="es-AR"/>
        </w:rPr>
      </w:pPr>
    </w:p>
    <w:p w14:paraId="4E0B08CB" w14:textId="77777777" w:rsidR="00657ED5" w:rsidRDefault="00657ED5">
      <w:pPr>
        <w:rPr>
          <w:lang w:val="es-AR"/>
        </w:rPr>
      </w:pPr>
    </w:p>
    <w:p w14:paraId="185D2BA4" w14:textId="77777777" w:rsidR="00657ED5" w:rsidRDefault="0090159F" w:rsidP="00124C94">
      <w:pPr>
        <w:ind w:left="-567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Departamento de Producción</w:t>
      </w:r>
    </w:p>
    <w:p w14:paraId="495FFF87" w14:textId="77777777" w:rsidR="0090159F" w:rsidRDefault="0090159F" w:rsidP="0090159F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 </w:t>
      </w:r>
      <w:r w:rsidR="00750D1B">
        <w:rPr>
          <w:lang w:val="es-AR"/>
        </w:rPr>
        <w:t>VERKEHR</w:t>
      </w:r>
    </w:p>
    <w:p w14:paraId="02DACCCB" w14:textId="77777777" w:rsidR="0090159F" w:rsidRDefault="0090159F" w:rsidP="0090159F">
      <w:pPr>
        <w:jc w:val="right"/>
        <w:rPr>
          <w:lang w:val="es-AR"/>
        </w:rPr>
      </w:pPr>
    </w:p>
    <w:p w14:paraId="1EEF26B2" w14:textId="77777777" w:rsidR="00294ADC" w:rsidRDefault="0090159F" w:rsidP="0090159F">
      <w:pPr>
        <w:jc w:val="right"/>
        <w:rPr>
          <w:lang w:val="es-AR"/>
        </w:rPr>
      </w:pPr>
      <w:r>
        <w:rPr>
          <w:lang w:val="es-AR"/>
        </w:rPr>
        <w:t xml:space="preserve">      </w:t>
      </w:r>
    </w:p>
    <w:p w14:paraId="57AC2ED1" w14:textId="77777777" w:rsidR="0090159F" w:rsidRPr="00294ADC" w:rsidRDefault="0090159F" w:rsidP="0090159F">
      <w:pPr>
        <w:jc w:val="right"/>
        <w:rPr>
          <w:lang w:val="es-AR"/>
        </w:rPr>
      </w:pPr>
    </w:p>
    <w:sectPr w:rsidR="0090159F" w:rsidRPr="00294ADC" w:rsidSect="00124C94">
      <w:pgSz w:w="11907" w:h="16840" w:code="9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F751E"/>
    <w:multiLevelType w:val="multilevel"/>
    <w:tmpl w:val="03CE75F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DC"/>
    <w:rsid w:val="00023EDD"/>
    <w:rsid w:val="00124C94"/>
    <w:rsid w:val="00294ADC"/>
    <w:rsid w:val="003B1C5F"/>
    <w:rsid w:val="0054638B"/>
    <w:rsid w:val="00614226"/>
    <w:rsid w:val="00657ED5"/>
    <w:rsid w:val="00745335"/>
    <w:rsid w:val="00750D1B"/>
    <w:rsid w:val="007B7B74"/>
    <w:rsid w:val="007D1B70"/>
    <w:rsid w:val="007E56C2"/>
    <w:rsid w:val="00861075"/>
    <w:rsid w:val="0090159F"/>
    <w:rsid w:val="00A00F41"/>
    <w:rsid w:val="00AB152C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D8C74"/>
  <w15:docId w15:val="{9FD14C57-C085-4706-B509-9ED51508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EDD"/>
    <w:pPr>
      <w:jc w:val="both"/>
    </w:pPr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7B7B74"/>
    <w:pPr>
      <w:keepNext/>
      <w:numPr>
        <w:numId w:val="27"/>
      </w:numPr>
      <w:spacing w:before="240" w:after="60"/>
      <w:outlineLvl w:val="0"/>
    </w:pPr>
    <w:rPr>
      <w:rFonts w:cs="Arial"/>
      <w:b/>
      <w:bCs/>
      <w:smallCaps/>
      <w:kern w:val="32"/>
      <w:sz w:val="32"/>
      <w:szCs w:val="32"/>
      <w:u w:val="thick"/>
    </w:rPr>
  </w:style>
  <w:style w:type="paragraph" w:styleId="Ttulo2">
    <w:name w:val="heading 2"/>
    <w:basedOn w:val="Normal"/>
    <w:next w:val="Normal"/>
    <w:qFormat/>
    <w:rsid w:val="007B7B74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7B7B74"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sz w:val="28"/>
      <w:szCs w:val="26"/>
    </w:rPr>
  </w:style>
  <w:style w:type="paragraph" w:styleId="Ttulo4">
    <w:name w:val="heading 4"/>
    <w:basedOn w:val="Normal"/>
    <w:next w:val="Normal"/>
    <w:qFormat/>
    <w:rsid w:val="007B7B74"/>
    <w:pPr>
      <w:keepNext/>
      <w:numPr>
        <w:ilvl w:val="3"/>
        <w:numId w:val="27"/>
      </w:numPr>
      <w:spacing w:before="240" w:after="60"/>
      <w:outlineLvl w:val="3"/>
    </w:pPr>
    <w:rPr>
      <w:b/>
      <w:bCs/>
      <w:smallCaps/>
      <w:sz w:val="24"/>
      <w:szCs w:val="24"/>
      <w:u w:val="thick"/>
    </w:rPr>
  </w:style>
  <w:style w:type="paragraph" w:styleId="Ttulo5">
    <w:name w:val="heading 5"/>
    <w:basedOn w:val="Normal"/>
    <w:next w:val="Normal"/>
    <w:qFormat/>
    <w:rsid w:val="007B7B74"/>
    <w:pPr>
      <w:numPr>
        <w:ilvl w:val="4"/>
        <w:numId w:val="27"/>
      </w:numPr>
      <w:spacing w:before="240" w:after="60"/>
      <w:outlineLvl w:val="4"/>
    </w:pPr>
    <w:rPr>
      <w:b/>
      <w:bCs/>
      <w:iCs/>
      <w:sz w:val="24"/>
      <w:szCs w:val="24"/>
    </w:rPr>
  </w:style>
  <w:style w:type="paragraph" w:styleId="Ttulo6">
    <w:name w:val="heading 6"/>
    <w:basedOn w:val="Normal"/>
    <w:next w:val="Normal"/>
    <w:qFormat/>
    <w:rsid w:val="007B7B74"/>
    <w:pPr>
      <w:numPr>
        <w:ilvl w:val="5"/>
        <w:numId w:val="27"/>
      </w:numPr>
      <w:spacing w:before="240" w:after="60"/>
      <w:outlineLvl w:val="5"/>
    </w:pPr>
    <w:rPr>
      <w:bCs/>
      <w:i/>
      <w:sz w:val="24"/>
      <w:szCs w:val="24"/>
    </w:rPr>
  </w:style>
  <w:style w:type="paragraph" w:styleId="Ttulo7">
    <w:name w:val="heading 7"/>
    <w:basedOn w:val="Normal"/>
    <w:next w:val="Normal"/>
    <w:qFormat/>
    <w:rsid w:val="007B7B74"/>
    <w:pPr>
      <w:numPr>
        <w:ilvl w:val="6"/>
        <w:numId w:val="27"/>
      </w:numPr>
      <w:spacing w:before="240" w:after="60"/>
      <w:outlineLvl w:val="6"/>
    </w:pPr>
    <w:rPr>
      <w:u w:val="single"/>
    </w:rPr>
  </w:style>
  <w:style w:type="paragraph" w:styleId="Ttulo8">
    <w:name w:val="heading 8"/>
    <w:basedOn w:val="Normal"/>
    <w:next w:val="Normal"/>
    <w:qFormat/>
    <w:rsid w:val="007B7B74"/>
    <w:pPr>
      <w:numPr>
        <w:ilvl w:val="7"/>
        <w:numId w:val="27"/>
      </w:num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7B7B74"/>
    <w:pPr>
      <w:numPr>
        <w:ilvl w:val="8"/>
        <w:numId w:val="27"/>
      </w:num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9Izquierda0mmPrimeralnea0mm">
    <w:name w:val="Estilo Título 9 + Izquierda:  0 mm Primera línea:  0 mm"/>
    <w:basedOn w:val="Ttulo9"/>
    <w:rsid w:val="007B7B74"/>
    <w:pPr>
      <w:numPr>
        <w:ilvl w:val="0"/>
        <w:numId w:val="0"/>
      </w:numPr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Marcos</dc:creator>
  <cp:lastModifiedBy>Marcos Schijvarg</cp:lastModifiedBy>
  <cp:revision>2</cp:revision>
  <cp:lastPrinted>2015-08-04T11:41:00Z</cp:lastPrinted>
  <dcterms:created xsi:type="dcterms:W3CDTF">2018-03-29T15:25:00Z</dcterms:created>
  <dcterms:modified xsi:type="dcterms:W3CDTF">2018-03-29T15:25:00Z</dcterms:modified>
</cp:coreProperties>
</file>